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783B" w14:textId="47AD0CA3" w:rsidR="00137E2C" w:rsidRPr="00137E2C" w:rsidRDefault="00137E2C" w:rsidP="00C3744B">
      <w:pPr>
        <w:pStyle w:val="Heading1"/>
        <w:rPr>
          <w:sz w:val="20"/>
          <w:szCs w:val="20"/>
        </w:rPr>
      </w:pPr>
      <w:r w:rsidRPr="004371BF">
        <w:rPr>
          <w:sz w:val="20"/>
          <w:szCs w:val="20"/>
        </w:rPr>
        <w:t>This fact sheet explains what assessable information is and how it can impact your application process, including how long it takes to receive an outcome.</w:t>
      </w:r>
    </w:p>
    <w:p w14:paraId="6A976958" w14:textId="28B11ACF" w:rsidR="00FD7418" w:rsidRPr="00A525CA" w:rsidRDefault="00D74A92" w:rsidP="00C3744B">
      <w:pPr>
        <w:pStyle w:val="Heading1"/>
        <w:rPr>
          <w:b/>
          <w:bCs w:val="0"/>
        </w:rPr>
      </w:pPr>
      <w:r>
        <w:rPr>
          <w:b/>
          <w:bCs w:val="0"/>
        </w:rPr>
        <w:t xml:space="preserve">Queensland Disability </w:t>
      </w:r>
      <w:r w:rsidR="003E26C6" w:rsidRPr="00A525CA">
        <w:rPr>
          <w:b/>
          <w:bCs w:val="0"/>
        </w:rPr>
        <w:t>Worker Screening</w:t>
      </w:r>
    </w:p>
    <w:p w14:paraId="4532B6ED" w14:textId="7ABA25A9" w:rsidR="00C018F7" w:rsidRDefault="00202351" w:rsidP="0099372A">
      <w:pPr>
        <w:spacing w:after="180"/>
        <w:rPr>
          <w:rFonts w:cs="Arial"/>
        </w:rPr>
      </w:pPr>
      <w:r w:rsidRPr="00EB0A5C">
        <w:rPr>
          <w:rFonts w:cs="Arial"/>
        </w:rPr>
        <w:t xml:space="preserve">Nationally consistent disability worker screening </w:t>
      </w:r>
      <w:r w:rsidR="006B0979" w:rsidRPr="00EB0A5C">
        <w:rPr>
          <w:rFonts w:cs="Arial"/>
        </w:rPr>
        <w:t>was</w:t>
      </w:r>
      <w:r w:rsidRPr="00EB0A5C">
        <w:rPr>
          <w:rFonts w:cs="Arial"/>
        </w:rPr>
        <w:t xml:space="preserve"> introduced in </w:t>
      </w:r>
      <w:r w:rsidR="00FD7418" w:rsidRPr="00EB0A5C">
        <w:rPr>
          <w:rFonts w:cs="Arial"/>
        </w:rPr>
        <w:t xml:space="preserve">Queensland </w:t>
      </w:r>
      <w:r w:rsidRPr="00EB0A5C">
        <w:rPr>
          <w:rFonts w:cs="Arial"/>
        </w:rPr>
        <w:t xml:space="preserve">to improve the safety and quality of services and supports delivered to people living with disability. </w:t>
      </w:r>
      <w:r w:rsidR="00FE182C">
        <w:rPr>
          <w:rFonts w:cs="Arial"/>
        </w:rPr>
        <w:t xml:space="preserve"> </w:t>
      </w:r>
    </w:p>
    <w:p w14:paraId="59486847" w14:textId="0A7BE87A" w:rsidR="00FD7418" w:rsidRDefault="00FE182C" w:rsidP="00C018F7">
      <w:pPr>
        <w:spacing w:after="0"/>
        <w:rPr>
          <w:rFonts w:cs="Arial"/>
        </w:rPr>
      </w:pPr>
      <w:r>
        <w:rPr>
          <w:rFonts w:cs="Arial"/>
        </w:rPr>
        <w:t xml:space="preserve">Queensland </w:t>
      </w:r>
      <w:r w:rsidR="00DB4849">
        <w:rPr>
          <w:rFonts w:cs="Arial"/>
        </w:rPr>
        <w:t xml:space="preserve">supports </w:t>
      </w:r>
      <w:r w:rsidR="00276304">
        <w:rPr>
          <w:rFonts w:cs="Arial"/>
        </w:rPr>
        <w:t xml:space="preserve">a </w:t>
      </w:r>
      <w:r w:rsidRPr="00C018F7">
        <w:rPr>
          <w:rFonts w:cs="Arial"/>
          <w:b/>
          <w:bCs/>
        </w:rPr>
        <w:t>no card</w:t>
      </w:r>
      <w:r w:rsidR="00DB4849" w:rsidRPr="00C018F7">
        <w:rPr>
          <w:rFonts w:cs="Arial"/>
          <w:b/>
          <w:bCs/>
        </w:rPr>
        <w:t>,</w:t>
      </w:r>
      <w:r w:rsidRPr="00C018F7">
        <w:rPr>
          <w:rFonts w:cs="Arial"/>
          <w:b/>
          <w:bCs/>
        </w:rPr>
        <w:t xml:space="preserve"> no start</w:t>
      </w:r>
      <w:r w:rsidR="00276304">
        <w:rPr>
          <w:rFonts w:cs="Arial"/>
        </w:rPr>
        <w:t xml:space="preserve"> approach</w:t>
      </w:r>
      <w:r w:rsidR="00DB4849">
        <w:rPr>
          <w:rFonts w:cs="Arial"/>
        </w:rPr>
        <w:t xml:space="preserve"> to disability worker screening</w:t>
      </w:r>
      <w:r>
        <w:rPr>
          <w:rFonts w:cs="Arial"/>
        </w:rPr>
        <w:t>.</w:t>
      </w:r>
      <w:r w:rsidR="00276304">
        <w:rPr>
          <w:rFonts w:cs="Arial"/>
        </w:rPr>
        <w:t xml:space="preserve"> This means</w:t>
      </w:r>
      <w:r w:rsidR="00DB4849">
        <w:rPr>
          <w:rFonts w:cs="Arial"/>
        </w:rPr>
        <w:t>,</w:t>
      </w:r>
      <w:r w:rsidR="00276304">
        <w:rPr>
          <w:rFonts w:cs="Arial"/>
        </w:rPr>
        <w:t xml:space="preserve"> you can’t </w:t>
      </w:r>
      <w:r w:rsidR="0096174C">
        <w:rPr>
          <w:rFonts w:cs="Arial"/>
        </w:rPr>
        <w:t xml:space="preserve">start </w:t>
      </w:r>
      <w:r w:rsidR="00276304">
        <w:rPr>
          <w:rFonts w:cs="Arial"/>
        </w:rPr>
        <w:t xml:space="preserve">work until you hold a clearance. </w:t>
      </w:r>
      <w:r w:rsidR="00DB4849">
        <w:rPr>
          <w:rFonts w:cs="Arial"/>
        </w:rPr>
        <w:t xml:space="preserve">See our detailed </w:t>
      </w:r>
      <w:hyperlink r:id="rId11" w:history="1">
        <w:r w:rsidR="00DB4849" w:rsidRPr="00DB4849">
          <w:rPr>
            <w:rStyle w:val="Hyperlink"/>
            <w:rFonts w:cs="Arial"/>
          </w:rPr>
          <w:t>facts</w:t>
        </w:r>
        <w:r w:rsidR="00DB4849" w:rsidRPr="00DB4849">
          <w:rPr>
            <w:rStyle w:val="Hyperlink"/>
            <w:rFonts w:cs="Arial"/>
          </w:rPr>
          <w:t>h</w:t>
        </w:r>
        <w:r w:rsidR="00DB4849" w:rsidRPr="00DB4849">
          <w:rPr>
            <w:rStyle w:val="Hyperlink"/>
            <w:rFonts w:cs="Arial"/>
          </w:rPr>
          <w:t>eet</w:t>
        </w:r>
      </w:hyperlink>
      <w:r w:rsidR="00DB4849">
        <w:rPr>
          <w:rFonts w:cs="Arial"/>
        </w:rPr>
        <w:t xml:space="preserve"> to find out more.</w:t>
      </w:r>
    </w:p>
    <w:p w14:paraId="3AB96119" w14:textId="721576D6" w:rsidR="00C018F7" w:rsidRPr="00EB0A5C" w:rsidRDefault="00C018F7" w:rsidP="00C018F7">
      <w:pPr>
        <w:spacing w:after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B7B6E2" wp14:editId="2D113FDD">
                <wp:simplePos x="0" y="0"/>
                <wp:positionH relativeFrom="margin">
                  <wp:posOffset>-23334</wp:posOffset>
                </wp:positionH>
                <wp:positionV relativeFrom="paragraph">
                  <wp:posOffset>78105</wp:posOffset>
                </wp:positionV>
                <wp:extent cx="410312" cy="34801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12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A8A4A" w14:textId="7DA52407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42B4F" wp14:editId="46CC376B">
                                  <wp:extent cx="220980" cy="220980"/>
                                  <wp:effectExtent l="0" t="0" r="7620" b="7620"/>
                                  <wp:docPr id="22" name="Graphic 2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phic 2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7B6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85pt;margin-top:6.15pt;width:32.3pt;height:27.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" filled="f" stroked="f" strokeweight=".5pt">
                <v:textbox>
                  <w:txbxContent>
                    <w:p w14:paraId="3ADA8A4A" w14:textId="7DA52407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43642B4F" wp14:editId="46CC376B">
                            <wp:extent cx="220980" cy="220980"/>
                            <wp:effectExtent l="0" t="0" r="7620" b="7620"/>
                            <wp:docPr id="22" name="Graphic 2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phic 2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80" cy="22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9D3BB" w14:textId="6808E5FB" w:rsidR="000922D8" w:rsidRDefault="000922D8" w:rsidP="00C018F7">
      <w:pPr>
        <w:pStyle w:val="ListParagraph"/>
        <w:rPr>
          <w:rFonts w:cs="Arial"/>
        </w:rPr>
      </w:pPr>
      <w:r w:rsidRPr="00650A54">
        <w:rPr>
          <w:rFonts w:ascii="Arial" w:eastAsia="Times New Roman" w:hAnsi="Arial" w:cs="Arial"/>
          <w:sz w:val="20"/>
          <w:szCs w:val="20"/>
          <w:lang w:eastAsia="en-AU"/>
        </w:rPr>
        <w:t>Y</w:t>
      </w:r>
      <w:r w:rsidR="007F037F" w:rsidRPr="00650A54">
        <w:rPr>
          <w:rFonts w:ascii="Arial" w:eastAsia="Times New Roman" w:hAnsi="Arial" w:cs="Arial"/>
          <w:sz w:val="20"/>
          <w:szCs w:val="20"/>
          <w:lang w:eastAsia="en-AU"/>
        </w:rPr>
        <w:t>ou now apply online through our</w:t>
      </w:r>
      <w:r w:rsidR="007F037F" w:rsidRPr="000922D8">
        <w:rPr>
          <w:rFonts w:cs="Arial"/>
        </w:rPr>
        <w:t xml:space="preserve"> </w:t>
      </w:r>
      <w:hyperlink r:id="rId16" w:history="1">
        <w:r w:rsidR="007F037F" w:rsidRPr="00650A54">
          <w:rPr>
            <w:rStyle w:val="Hyperlink"/>
            <w:rFonts w:ascii="Arial" w:hAnsi="Arial" w:cs="Arial"/>
            <w:sz w:val="20"/>
            <w:szCs w:val="20"/>
          </w:rPr>
          <w:t>worker portal</w:t>
        </w:r>
      </w:hyperlink>
      <w:r w:rsidR="007F037F" w:rsidRPr="000922D8">
        <w:rPr>
          <w:rFonts w:cs="Arial"/>
        </w:rPr>
        <w:t xml:space="preserve">. </w:t>
      </w:r>
    </w:p>
    <w:p w14:paraId="6BC7B620" w14:textId="386BAF24" w:rsidR="00C018F7" w:rsidRDefault="00C018F7" w:rsidP="00C018F7">
      <w:pPr>
        <w:pStyle w:val="ListParagraph"/>
        <w:rPr>
          <w:rFonts w:cs="Arial"/>
        </w:rPr>
      </w:pPr>
      <w:r>
        <w:rPr>
          <w:rFonts w:ascii="Arial" w:eastAsia="Times New Roman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CE2088" wp14:editId="0C12344B">
                <wp:simplePos x="0" y="0"/>
                <wp:positionH relativeFrom="column">
                  <wp:posOffset>-45256</wp:posOffset>
                </wp:positionH>
                <wp:positionV relativeFrom="paragraph">
                  <wp:posOffset>117778</wp:posOffset>
                </wp:positionV>
                <wp:extent cx="416257" cy="30025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68C5" w14:textId="300A378E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221AC" wp14:editId="4E3C9D5D">
                                  <wp:extent cx="201930" cy="201930"/>
                                  <wp:effectExtent l="0" t="0" r="7620" b="7620"/>
                                  <wp:docPr id="10" name="Graphic 10" descr="Docu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Document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2088" id="Text Box 9" o:spid="_x0000_s1027" type="#_x0000_t202" style="position:absolute;left:0;text-align:left;margin-left:-3.55pt;margin-top:9.25pt;width:32.8pt;height:23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" filled="f" stroked="f" strokeweight=".5pt">
                <v:textbox>
                  <w:txbxContent>
                    <w:p w14:paraId="6DD168C5" w14:textId="300A378E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130221AC" wp14:editId="4E3C9D5D">
                            <wp:extent cx="201930" cy="201930"/>
                            <wp:effectExtent l="0" t="0" r="7620" b="7620"/>
                            <wp:docPr id="10" name="Graphic 10" descr="Docu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Document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" cy="20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8084A6" w14:textId="6D33ADDC" w:rsidR="00890DE6" w:rsidRPr="00650A54" w:rsidRDefault="00650A54" w:rsidP="00650A54">
      <w:pPr>
        <w:pStyle w:val="ListParagraph"/>
        <w:spacing w:after="180"/>
        <w:rPr>
          <w:rFonts w:ascii="Arial" w:eastAsia="Times New Roman" w:hAnsi="Arial" w:cs="Arial"/>
          <w:sz w:val="20"/>
          <w:szCs w:val="20"/>
          <w:lang w:eastAsia="en-AU"/>
        </w:rPr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94FCFF" wp14:editId="72A1B1E0">
                <wp:simplePos x="0" y="0"/>
                <wp:positionH relativeFrom="margin">
                  <wp:align>left</wp:align>
                </wp:positionH>
                <wp:positionV relativeFrom="paragraph">
                  <wp:posOffset>324513</wp:posOffset>
                </wp:positionV>
                <wp:extent cx="373075" cy="27797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08EA" w14:textId="77777777" w:rsidR="00650A54" w:rsidRDefault="00650A54" w:rsidP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BD019" wp14:editId="6E5B16A3">
                                  <wp:extent cx="168276" cy="168276"/>
                                  <wp:effectExtent l="0" t="0" r="3175" b="3175"/>
                                  <wp:docPr id="5" name="Graphic 5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FCFF" id="Text Box 1" o:spid="_x0000_s1028" type="#_x0000_t202" style="position:absolute;left:0;text-align:left;margin-left:0;margin-top:25.55pt;width:29.4pt;height:21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" filled="f" stroked="f" strokeweight=".5pt">
                <v:textbox>
                  <w:txbxContent>
                    <w:p w14:paraId="2D1E08EA" w14:textId="77777777" w:rsidR="00650A54" w:rsidRDefault="00650A54" w:rsidP="00650A54">
                      <w:r>
                        <w:rPr>
                          <w:noProof/>
                        </w:rPr>
                        <w:drawing>
                          <wp:inline distT="0" distB="0" distL="0" distR="0" wp14:anchorId="24ABD019" wp14:editId="6E5B16A3">
                            <wp:extent cx="168276" cy="168276"/>
                            <wp:effectExtent l="0" t="0" r="3175" b="3175"/>
                            <wp:docPr id="5" name="Graphic 5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25" w:history="1">
        <w:r w:rsidRPr="00650A54">
          <w:rPr>
            <w:rStyle w:val="Hyperlink"/>
            <w:rFonts w:ascii="Arial" w:hAnsi="Arial" w:cs="Arial"/>
            <w:sz w:val="20"/>
            <w:szCs w:val="20"/>
          </w:rPr>
          <w:t>Paper application forms</w:t>
        </w:r>
      </w:hyperlink>
      <w:r w:rsidR="002200E0" w:rsidRPr="000922D8">
        <w:rPr>
          <w:rFonts w:cs="Arial"/>
        </w:rPr>
        <w:t xml:space="preserve">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>are available if you can’t apply online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ake sure you complete each question on 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the form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 to avoid delays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BD90A1A" w14:textId="21023839" w:rsidR="007F037F" w:rsidRPr="00650A54" w:rsidRDefault="00650A54" w:rsidP="00650A54">
      <w:pPr>
        <w:pStyle w:val="ListParagraph"/>
        <w:spacing w:after="180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ontact us on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1800 183 690 (option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)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if you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want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to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submit your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>application over the phone.</w:t>
      </w:r>
    </w:p>
    <w:p w14:paraId="3B94794F" w14:textId="77777777" w:rsidR="00B60873" w:rsidRPr="00EB0A5C" w:rsidRDefault="00B60873" w:rsidP="00EB0A5C">
      <w:pPr>
        <w:rPr>
          <w:lang w:eastAsia="en-US"/>
        </w:rPr>
      </w:pPr>
    </w:p>
    <w:p w14:paraId="0B056393" w14:textId="4F059B09" w:rsidR="00BA4083" w:rsidRPr="00A525CA" w:rsidRDefault="00BA4083" w:rsidP="00AF0571">
      <w:pPr>
        <w:pStyle w:val="Heading1"/>
        <w:rPr>
          <w:b/>
          <w:bCs w:val="0"/>
        </w:rPr>
      </w:pPr>
      <w:r w:rsidRPr="00A525CA">
        <w:rPr>
          <w:b/>
          <w:bCs w:val="0"/>
        </w:rPr>
        <w:t>What is assessable information</w:t>
      </w:r>
      <w:r w:rsidR="00F50F0B" w:rsidRPr="00A525CA">
        <w:rPr>
          <w:b/>
          <w:bCs w:val="0"/>
        </w:rPr>
        <w:t>?</w:t>
      </w:r>
    </w:p>
    <w:p w14:paraId="52F7B480" w14:textId="3CC2DEC1" w:rsidR="00BA4083" w:rsidRPr="00EB0A5C" w:rsidRDefault="00FF4C85" w:rsidP="00EB0A5C">
      <w:r w:rsidRPr="003A7854">
        <w:t xml:space="preserve">Assessable </w:t>
      </w:r>
      <w:r w:rsidRPr="00BC7348">
        <w:t xml:space="preserve">information </w:t>
      </w:r>
      <w:r w:rsidR="00E17E18" w:rsidRPr="00BC7348">
        <w:t xml:space="preserve">is </w:t>
      </w:r>
      <w:r w:rsidR="00877AEB" w:rsidRPr="00BC7348">
        <w:t xml:space="preserve">any material </w:t>
      </w:r>
      <w:r w:rsidR="00894E56" w:rsidRPr="00BC7348">
        <w:t xml:space="preserve">we use to assess whether you pose a risk of harm to people with disability. Assessable information </w:t>
      </w:r>
      <w:r w:rsidR="00EC5B3C" w:rsidRPr="00BC7348">
        <w:t>can</w:t>
      </w:r>
      <w:r w:rsidR="00894E56" w:rsidRPr="00BC7348">
        <w:t xml:space="preserve"> include </w:t>
      </w:r>
      <w:r w:rsidR="00E17E18" w:rsidRPr="00BC7348">
        <w:t xml:space="preserve">any </w:t>
      </w:r>
      <w:r w:rsidR="00935D79" w:rsidRPr="00BC7348">
        <w:t>information you provid</w:t>
      </w:r>
      <w:r w:rsidR="003A1F4C" w:rsidRPr="00BC7348">
        <w:t>e</w:t>
      </w:r>
      <w:r w:rsidR="00935D79" w:rsidRPr="00BC7348">
        <w:t xml:space="preserve"> in your application</w:t>
      </w:r>
      <w:r w:rsidR="00894E56" w:rsidRPr="00BC7348">
        <w:t xml:space="preserve">, </w:t>
      </w:r>
      <w:r w:rsidR="00935D79" w:rsidRPr="00BC7348">
        <w:t>as well as</w:t>
      </w:r>
      <w:r w:rsidR="00935D79" w:rsidRPr="003A7854">
        <w:t xml:space="preserve"> </w:t>
      </w:r>
      <w:r w:rsidR="00D47489">
        <w:t xml:space="preserve">any </w:t>
      </w:r>
      <w:r w:rsidR="003A1F4C" w:rsidRPr="003A7854">
        <w:t xml:space="preserve">other </w:t>
      </w:r>
      <w:r w:rsidR="00935D79" w:rsidRPr="003A7854">
        <w:t xml:space="preserve">information </w:t>
      </w:r>
      <w:r w:rsidR="00894E56" w:rsidRPr="003A7854">
        <w:t xml:space="preserve">we </w:t>
      </w:r>
      <w:r w:rsidR="00132C5A" w:rsidRPr="003A7854">
        <w:t>request</w:t>
      </w:r>
      <w:r w:rsidR="00894E56" w:rsidRPr="003A7854">
        <w:t xml:space="preserve"> </w:t>
      </w:r>
      <w:r w:rsidR="00EC5B3C" w:rsidRPr="003A7854">
        <w:t>about you</w:t>
      </w:r>
      <w:r w:rsidR="00E17E18">
        <w:t>, such as:</w:t>
      </w:r>
      <w:r w:rsidR="00484C22" w:rsidRPr="003A7854">
        <w:t xml:space="preserve"> </w:t>
      </w:r>
    </w:p>
    <w:p w14:paraId="6E4E31F9" w14:textId="4019DAA1" w:rsidR="008E2C24" w:rsidRDefault="008E2C2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police information (including domestic and international criminal history)</w:t>
      </w:r>
    </w:p>
    <w:p w14:paraId="06CDEE14" w14:textId="6474A4E3" w:rsidR="008E2C24" w:rsidRDefault="008E2C2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domestic violence information</w:t>
      </w:r>
    </w:p>
    <w:p w14:paraId="69E67BD1" w14:textId="35F4B867" w:rsidR="008E2C24" w:rsidRDefault="008E2C2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child protection orders or related information</w:t>
      </w:r>
      <w:r w:rsidR="00D47489">
        <w:rPr>
          <w:rFonts w:ascii="Arial" w:eastAsia="Times New Roman" w:hAnsi="Arial" w:cs="Times New Roman"/>
          <w:sz w:val="20"/>
          <w:szCs w:val="20"/>
          <w:lang w:eastAsia="en-AU"/>
        </w:rPr>
        <w:t xml:space="preserve"> (as an adult)</w:t>
      </w:r>
    </w:p>
    <w:p w14:paraId="2ED607DB" w14:textId="77777777" w:rsidR="007141C4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disciplinary information</w:t>
      </w:r>
    </w:p>
    <w:p w14:paraId="5820AEB7" w14:textId="6D69C7D1" w:rsidR="00BA4083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outcomes of previous screening checks</w:t>
      </w:r>
      <w:r w:rsidR="006E67BC">
        <w:rPr>
          <w:rFonts w:ascii="Arial" w:eastAsia="Times New Roman" w:hAnsi="Arial" w:cs="Times New Roman"/>
          <w:sz w:val="20"/>
          <w:szCs w:val="20"/>
          <w:lang w:eastAsia="en-AU"/>
        </w:rPr>
        <w:t xml:space="preserve"> (including interstate checks)</w:t>
      </w:r>
    </w:p>
    <w:p w14:paraId="24C20A15" w14:textId="0D212FD9" w:rsidR="007141C4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mental health information</w:t>
      </w:r>
    </w:p>
    <w:p w14:paraId="4D355A98" w14:textId="6FA5D9D6" w:rsidR="007141C4" w:rsidRDefault="007141C4" w:rsidP="00354889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NDIS misconduct or disciplinary information</w:t>
      </w:r>
    </w:p>
    <w:p w14:paraId="4F8ED3BC" w14:textId="462753A0" w:rsidR="002254E0" w:rsidRDefault="00410693" w:rsidP="00354889">
      <w:pPr>
        <w:pStyle w:val="ListParagraph"/>
        <w:numPr>
          <w:ilvl w:val="0"/>
          <w:numId w:val="7"/>
        </w:numPr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t>o</w:t>
      </w:r>
      <w:r w:rsidR="006A638B">
        <w:rPr>
          <w:rFonts w:ascii="Arial" w:eastAsia="Times New Roman" w:hAnsi="Arial" w:cs="Times New Roman"/>
          <w:sz w:val="20"/>
          <w:szCs w:val="20"/>
          <w:lang w:eastAsia="en-AU"/>
        </w:rPr>
        <w:t xml:space="preserve">ther information authorised to be collected under the </w:t>
      </w:r>
      <w:r w:rsidR="006A638B" w:rsidRPr="00EB0A5C">
        <w:rPr>
          <w:rFonts w:ascii="Arial" w:eastAsia="Times New Roman" w:hAnsi="Arial" w:cs="Times New Roman"/>
          <w:i/>
          <w:iCs/>
          <w:sz w:val="20"/>
          <w:szCs w:val="20"/>
          <w:lang w:eastAsia="en-AU"/>
        </w:rPr>
        <w:t>Disability Services Act 2006</w:t>
      </w:r>
      <w:r w:rsidR="006A638B">
        <w:rPr>
          <w:rFonts w:ascii="Arial" w:eastAsia="Times New Roman" w:hAnsi="Arial" w:cs="Times New Roman"/>
          <w:sz w:val="20"/>
          <w:szCs w:val="20"/>
          <w:lang w:eastAsia="en-AU"/>
        </w:rPr>
        <w:t xml:space="preserve"> (Qld)</w:t>
      </w:r>
    </w:p>
    <w:p w14:paraId="19076770" w14:textId="77777777" w:rsidR="00354889" w:rsidRDefault="00354889" w:rsidP="00354889">
      <w:pPr>
        <w:spacing w:after="0"/>
      </w:pPr>
    </w:p>
    <w:p w14:paraId="6E909A28" w14:textId="08532B14" w:rsidR="000D6568" w:rsidRDefault="000D6568" w:rsidP="00354889">
      <w:pPr>
        <w:spacing w:after="0"/>
      </w:pPr>
      <w:r w:rsidRPr="003A7854">
        <w:t xml:space="preserve">We </w:t>
      </w:r>
      <w:r w:rsidR="00132C5A" w:rsidRPr="003A7854">
        <w:t>can</w:t>
      </w:r>
      <w:r>
        <w:t xml:space="preserve"> also obtain information from any police, court, prosecuting authority, health professional agency or other authorised agency, including a national criminal history check</w:t>
      </w:r>
      <w:r w:rsidR="00EC5B3C">
        <w:t xml:space="preserve"> and </w:t>
      </w:r>
      <w:r>
        <w:t>ongoing monitoring of relevant criminal history information.</w:t>
      </w:r>
    </w:p>
    <w:p w14:paraId="79A841B4" w14:textId="77777777" w:rsidR="00D47489" w:rsidRPr="000D6568" w:rsidRDefault="00D47489" w:rsidP="00354889">
      <w:pPr>
        <w:spacing w:after="0"/>
      </w:pPr>
    </w:p>
    <w:p w14:paraId="67E6F55A" w14:textId="53DDF672" w:rsidR="002C3FA4" w:rsidRPr="003A7854" w:rsidRDefault="00B070E3" w:rsidP="00EB0A5C">
      <w:pPr>
        <w:spacing w:after="180"/>
      </w:pPr>
      <w:r w:rsidRPr="003A7854">
        <w:rPr>
          <w:b/>
          <w:bCs/>
        </w:rPr>
        <w:t>Important</w:t>
      </w:r>
      <w:r w:rsidR="00127D28" w:rsidRPr="003A7854">
        <w:t xml:space="preserve">: </w:t>
      </w:r>
      <w:r w:rsidR="00410693" w:rsidRPr="003A7854">
        <w:t>The criminal history information we obtain</w:t>
      </w:r>
      <w:r w:rsidR="003A7854">
        <w:t>,</w:t>
      </w:r>
      <w:r w:rsidR="00410693" w:rsidRPr="003A7854">
        <w:t xml:space="preserve"> includes </w:t>
      </w:r>
      <w:r w:rsidRPr="003A7854">
        <w:t xml:space="preserve">all </w:t>
      </w:r>
      <w:r w:rsidR="00410693" w:rsidRPr="003A7854">
        <w:t xml:space="preserve">details of charges and convictions </w:t>
      </w:r>
      <w:r w:rsidRPr="003A7854">
        <w:t xml:space="preserve">no matter when or where </w:t>
      </w:r>
      <w:r w:rsidR="00132C5A" w:rsidRPr="003A7854">
        <w:t xml:space="preserve">the offence or alleged offence occurred and </w:t>
      </w:r>
      <w:r w:rsidR="00132C5A" w:rsidRPr="003A7854">
        <w:rPr>
          <w:b/>
          <w:bCs/>
        </w:rPr>
        <w:t xml:space="preserve">regardless of the </w:t>
      </w:r>
      <w:r w:rsidR="00DB54D9" w:rsidRPr="003A7854">
        <w:rPr>
          <w:b/>
          <w:bCs/>
        </w:rPr>
        <w:t xml:space="preserve">court </w:t>
      </w:r>
      <w:r w:rsidR="00132C5A" w:rsidRPr="003A7854">
        <w:rPr>
          <w:b/>
          <w:bCs/>
        </w:rPr>
        <w:t>outcome</w:t>
      </w:r>
      <w:r w:rsidR="00410693" w:rsidRPr="003A7854">
        <w:t xml:space="preserve">. </w:t>
      </w:r>
      <w:r w:rsidR="0056022F" w:rsidRPr="003A7854">
        <w:t xml:space="preserve">For example, we may consider </w:t>
      </w:r>
      <w:r w:rsidR="00DB54D9" w:rsidRPr="003A7854">
        <w:t xml:space="preserve">the following </w:t>
      </w:r>
      <w:r w:rsidR="00D47489">
        <w:t xml:space="preserve">court </w:t>
      </w:r>
      <w:r w:rsidR="002C3FA4" w:rsidRPr="003A7854">
        <w:t xml:space="preserve">outcomes </w:t>
      </w:r>
      <w:r w:rsidR="00E475A1" w:rsidRPr="003A7854">
        <w:t>during the assessment</w:t>
      </w:r>
      <w:r w:rsidR="00132C5A" w:rsidRPr="003A7854">
        <w:t xml:space="preserve">: </w:t>
      </w:r>
      <w:r w:rsidR="00F46B0D" w:rsidRPr="003A7854">
        <w:t>a</w:t>
      </w:r>
      <w:r w:rsidR="00DB54D9" w:rsidRPr="003A7854">
        <w:t xml:space="preserve"> n</w:t>
      </w:r>
      <w:r w:rsidR="0056022F" w:rsidRPr="003A7854">
        <w:t>olle prosequi</w:t>
      </w:r>
      <w:r w:rsidR="00DB54D9" w:rsidRPr="003A7854">
        <w:t>, a submission of no evidence to offer (NETO), a no true bill and a charge that has been withdrawn</w:t>
      </w:r>
      <w:r w:rsidR="00E475A1" w:rsidRPr="003A7854">
        <w:t xml:space="preserve"> or disposed of by a court </w:t>
      </w:r>
      <w:r w:rsidR="00F46B0D" w:rsidRPr="003A7854">
        <w:t xml:space="preserve">other </w:t>
      </w:r>
      <w:r w:rsidR="00E475A1" w:rsidRPr="003A7854">
        <w:t>than by way of conviction</w:t>
      </w:r>
      <w:r w:rsidR="00132C5A" w:rsidRPr="003A7854">
        <w:t xml:space="preserve">. </w:t>
      </w:r>
    </w:p>
    <w:p w14:paraId="29E3F09A" w14:textId="5AB71F73" w:rsidR="003A7854" w:rsidRDefault="00C54BB0" w:rsidP="003A7854">
      <w:pPr>
        <w:pStyle w:val="Heading2"/>
      </w:pPr>
      <w:r>
        <w:t xml:space="preserve">Spent </w:t>
      </w:r>
      <w:proofErr w:type="gramStart"/>
      <w:r>
        <w:t>convictions</w:t>
      </w:r>
      <w:proofErr w:type="gramEnd"/>
    </w:p>
    <w:p w14:paraId="61215AD7" w14:textId="7BA38076" w:rsidR="00410693" w:rsidRDefault="00C54BB0" w:rsidP="00EB0A5C">
      <w:pPr>
        <w:spacing w:after="180"/>
      </w:pPr>
      <w:r>
        <w:t xml:space="preserve">Certain criminal records are </w:t>
      </w:r>
      <w:r w:rsidR="00E3548B" w:rsidRPr="003A7854">
        <w:t xml:space="preserve">covered by </w:t>
      </w:r>
      <w:r w:rsidR="00F90CD0" w:rsidRPr="003A7854">
        <w:t>the Spent Conviction Scheme</w:t>
      </w:r>
      <w:r>
        <w:t xml:space="preserve"> and called </w:t>
      </w:r>
      <w:hyperlink r:id="rId26" w:history="1">
        <w:r>
          <w:rPr>
            <w:rStyle w:val="Hyperlink"/>
          </w:rPr>
          <w:t>Spent convictions</w:t>
        </w:r>
      </w:hyperlink>
      <w:r w:rsidR="00F46B0D" w:rsidRPr="003A7854">
        <w:t xml:space="preserve">. </w:t>
      </w:r>
      <w:r w:rsidR="002C3FA4" w:rsidRPr="003A7854">
        <w:t xml:space="preserve">Under this scheme, </w:t>
      </w:r>
      <w:r w:rsidR="00E3548B" w:rsidRPr="003A7854">
        <w:t xml:space="preserve">you </w:t>
      </w:r>
      <w:r w:rsidR="002C3FA4" w:rsidRPr="003A7854">
        <w:t xml:space="preserve">generally </w:t>
      </w:r>
      <w:r w:rsidR="00E3548B" w:rsidRPr="003A7854">
        <w:t>do not have to disclose old minor o</w:t>
      </w:r>
      <w:r w:rsidR="00F46B0D" w:rsidRPr="003A7854">
        <w:t>ffences after a certain period has passed</w:t>
      </w:r>
      <w:r w:rsidR="00F90CD0" w:rsidRPr="003A7854">
        <w:t>.</w:t>
      </w:r>
      <w:r w:rsidR="00192B8E" w:rsidRPr="003A7854">
        <w:t xml:space="preserve"> </w:t>
      </w:r>
      <w:r>
        <w:t xml:space="preserve">However, spent </w:t>
      </w:r>
      <w:r w:rsidR="00FE182C">
        <w:t xml:space="preserve">convictions </w:t>
      </w:r>
      <w:r w:rsidR="00FE182C" w:rsidRPr="00C54BB0">
        <w:rPr>
          <w:b/>
          <w:bCs/>
        </w:rPr>
        <w:t>are considered</w:t>
      </w:r>
      <w:r w:rsidR="00FE182C">
        <w:t xml:space="preserve"> by the worker screening assessment team</w:t>
      </w:r>
      <w:r>
        <w:t xml:space="preserve"> and will be </w:t>
      </w:r>
      <w:proofErr w:type="gramStart"/>
      <w:r>
        <w:t>taken into account</w:t>
      </w:r>
      <w:proofErr w:type="gramEnd"/>
      <w:r w:rsidR="00FE182C">
        <w:t>.</w:t>
      </w:r>
    </w:p>
    <w:p w14:paraId="0CE6A736" w14:textId="5EA34449" w:rsidR="00456FA4" w:rsidRPr="00A27204" w:rsidRDefault="00456FA4" w:rsidP="00456FA4">
      <w:pPr>
        <w:pStyle w:val="Heading2"/>
        <w:spacing w:before="240"/>
      </w:pPr>
      <w:r>
        <w:t>If you have a</w:t>
      </w:r>
      <w:r w:rsidRPr="00A27204">
        <w:t xml:space="preserve">ssessable </w:t>
      </w:r>
      <w:r>
        <w:t>i</w:t>
      </w:r>
      <w:r w:rsidRPr="00A27204">
        <w:t>nformation</w:t>
      </w:r>
    </w:p>
    <w:p w14:paraId="07A97F17" w14:textId="77777777" w:rsidR="00456FA4" w:rsidRPr="00F216AD" w:rsidRDefault="00456FA4" w:rsidP="00456FA4">
      <w:pPr>
        <w:spacing w:after="180"/>
        <w:rPr>
          <w:color w:val="0D0D0D"/>
        </w:rPr>
      </w:pPr>
      <w:r w:rsidRPr="00F216AD">
        <w:rPr>
          <w:color w:val="0D0D0D"/>
        </w:rPr>
        <w:t xml:space="preserve">It takes longer to process your application if </w:t>
      </w:r>
      <w:r w:rsidRPr="00B34760">
        <w:rPr>
          <w:color w:val="0D0D0D"/>
        </w:rPr>
        <w:t>you have assessable</w:t>
      </w:r>
      <w:r w:rsidRPr="00F216AD">
        <w:rPr>
          <w:color w:val="0D0D0D"/>
        </w:rPr>
        <w:t xml:space="preserve"> information</w:t>
      </w:r>
      <w:r>
        <w:rPr>
          <w:color w:val="0D0D0D"/>
        </w:rPr>
        <w:t>,</w:t>
      </w:r>
      <w:r w:rsidRPr="00F216AD">
        <w:rPr>
          <w:color w:val="0D0D0D"/>
        </w:rPr>
        <w:t xml:space="preserve"> because the information is carefully reviewed and assessed before a decision is made.</w:t>
      </w:r>
    </w:p>
    <w:p w14:paraId="0C7D38E0" w14:textId="695C47B3" w:rsidR="00456FA4" w:rsidRPr="00F216AD" w:rsidRDefault="00456FA4" w:rsidP="00456FA4">
      <w:pPr>
        <w:spacing w:after="180"/>
        <w:rPr>
          <w:color w:val="0D0D0D"/>
        </w:rPr>
      </w:pPr>
      <w:r w:rsidRPr="00F216AD">
        <w:rPr>
          <w:color w:val="0D0D0D"/>
        </w:rPr>
        <w:t xml:space="preserve">If you have criminal history, the timeframes may be further impacted depending on the seriousness of </w:t>
      </w:r>
      <w:r>
        <w:rPr>
          <w:color w:val="0D0D0D"/>
        </w:rPr>
        <w:t>your</w:t>
      </w:r>
      <w:r w:rsidRPr="00F216AD">
        <w:rPr>
          <w:color w:val="0D0D0D"/>
        </w:rPr>
        <w:t xml:space="preserve"> offences and the way we are required to make our decisions. </w:t>
      </w:r>
    </w:p>
    <w:p w14:paraId="3AFBA099" w14:textId="39E036D6" w:rsidR="00456FA4" w:rsidRPr="00EB0A5C" w:rsidRDefault="00456FA4" w:rsidP="00456FA4">
      <w:pPr>
        <w:spacing w:after="0"/>
        <w:rPr>
          <w:color w:val="0D0D0D"/>
        </w:rPr>
      </w:pPr>
      <w:r w:rsidRPr="00F216AD">
        <w:rPr>
          <w:color w:val="0D0D0D"/>
        </w:rPr>
        <w:lastRenderedPageBreak/>
        <w:t xml:space="preserve">For example, for more serious </w:t>
      </w:r>
      <w:r w:rsidRPr="00B34760">
        <w:rPr>
          <w:color w:val="0D0D0D"/>
        </w:rPr>
        <w:t>offences, we</w:t>
      </w:r>
      <w:r w:rsidRPr="00F216AD">
        <w:rPr>
          <w:color w:val="0D0D0D"/>
        </w:rPr>
        <w:t xml:space="preserve"> </w:t>
      </w:r>
      <w:r>
        <w:rPr>
          <w:color w:val="0D0D0D"/>
        </w:rPr>
        <w:t>might need to</w:t>
      </w:r>
      <w:r w:rsidRPr="00F216AD">
        <w:rPr>
          <w:color w:val="0D0D0D"/>
        </w:rPr>
        <w:t xml:space="preserve"> request additional information </w:t>
      </w:r>
      <w:r w:rsidRPr="00BC7348">
        <w:rPr>
          <w:color w:val="0D0D0D"/>
        </w:rPr>
        <w:t xml:space="preserve">from other </w:t>
      </w:r>
      <w:r w:rsidR="006C5FD7" w:rsidRPr="00BC7348">
        <w:rPr>
          <w:color w:val="0D0D0D"/>
        </w:rPr>
        <w:t>agencies</w:t>
      </w:r>
      <w:r w:rsidR="006C5FD7" w:rsidRPr="00F216AD">
        <w:rPr>
          <w:color w:val="0D0D0D"/>
        </w:rPr>
        <w:t>,</w:t>
      </w:r>
      <w:r w:rsidRPr="00F216AD">
        <w:rPr>
          <w:color w:val="0D0D0D"/>
        </w:rPr>
        <w:t xml:space="preserve"> and you could be asked to make an oral or written submission </w:t>
      </w:r>
      <w:r>
        <w:rPr>
          <w:color w:val="0D0D0D"/>
        </w:rPr>
        <w:t xml:space="preserve">to </w:t>
      </w:r>
      <w:r w:rsidRPr="00F216AD">
        <w:rPr>
          <w:color w:val="0D0D0D"/>
        </w:rPr>
        <w:t>support your application.</w:t>
      </w:r>
      <w:r w:rsidRPr="00EB0A5C">
        <w:rPr>
          <w:color w:val="0D0D0D"/>
        </w:rPr>
        <w:t xml:space="preserve"> </w:t>
      </w:r>
    </w:p>
    <w:p w14:paraId="060FE0A3" w14:textId="2A67C430" w:rsidR="00C774D4" w:rsidRPr="00281C21" w:rsidRDefault="009604EE" w:rsidP="00273310">
      <w:pPr>
        <w:pStyle w:val="Heading2"/>
        <w:spacing w:before="240"/>
      </w:pPr>
      <w:r>
        <w:t>I</w:t>
      </w:r>
      <w:r w:rsidR="00F50F0B">
        <w:t xml:space="preserve">f </w:t>
      </w:r>
      <w:r>
        <w:t>you</w:t>
      </w:r>
      <w:r w:rsidR="00F50F0B">
        <w:t xml:space="preserve"> </w:t>
      </w:r>
      <w:r w:rsidR="00AF0571">
        <w:t>don’t have</w:t>
      </w:r>
      <w:r w:rsidR="00F50F0B">
        <w:t xml:space="preserve"> </w:t>
      </w:r>
      <w:r w:rsidR="00273310" w:rsidRPr="00EB0A5C">
        <w:t>a</w:t>
      </w:r>
      <w:r w:rsidR="00C774D4" w:rsidRPr="00EB0A5C">
        <w:t xml:space="preserve">ssessable </w:t>
      </w:r>
      <w:r w:rsidR="00273310" w:rsidRPr="00EB0A5C">
        <w:t>i</w:t>
      </w:r>
      <w:r w:rsidR="00C774D4" w:rsidRPr="00EB0A5C">
        <w:t>nformation</w:t>
      </w:r>
    </w:p>
    <w:p w14:paraId="7A7332F0" w14:textId="52D329EB" w:rsidR="00EA5769" w:rsidRDefault="00845B24">
      <w:pPr>
        <w:spacing w:after="180"/>
        <w:rPr>
          <w:color w:val="0D0D0D"/>
        </w:rPr>
      </w:pPr>
      <w:r>
        <w:t xml:space="preserve">If you </w:t>
      </w:r>
      <w:r w:rsidR="00D47489">
        <w:t xml:space="preserve">don’t </w:t>
      </w:r>
      <w:r>
        <w:t xml:space="preserve">have </w:t>
      </w:r>
      <w:r w:rsidR="00C774D4" w:rsidRPr="00EB0A5C">
        <w:t>assessable information</w:t>
      </w:r>
      <w:r w:rsidR="00A27204" w:rsidRPr="00EB0A5C">
        <w:t xml:space="preserve">, </w:t>
      </w:r>
      <w:r>
        <w:t xml:space="preserve">your </w:t>
      </w:r>
      <w:r w:rsidR="00A27204" w:rsidRPr="00EB0A5C">
        <w:t xml:space="preserve">application </w:t>
      </w:r>
      <w:r>
        <w:t xml:space="preserve">will be </w:t>
      </w:r>
      <w:r w:rsidR="00C774D4" w:rsidRPr="00EB0A5C">
        <w:t xml:space="preserve">processed </w:t>
      </w:r>
      <w:r>
        <w:t>quickly</w:t>
      </w:r>
      <w:r w:rsidR="00C774D4" w:rsidRPr="00EB0A5C">
        <w:t>.</w:t>
      </w:r>
      <w:r w:rsidR="00C774D4" w:rsidRPr="00EB0A5C">
        <w:rPr>
          <w:color w:val="0D0D0D"/>
        </w:rPr>
        <w:t xml:space="preserve"> </w:t>
      </w:r>
    </w:p>
    <w:p w14:paraId="5FAAB537" w14:textId="64B717BD" w:rsidR="00C774D4" w:rsidRDefault="00456FA4" w:rsidP="005B00A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F2F091" wp14:editId="5F16A59E">
                <wp:simplePos x="0" y="0"/>
                <wp:positionH relativeFrom="margin">
                  <wp:align>left</wp:align>
                </wp:positionH>
                <wp:positionV relativeFrom="paragraph">
                  <wp:posOffset>610054</wp:posOffset>
                </wp:positionV>
                <wp:extent cx="439387" cy="374072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6514C" w14:textId="0DC8A5DE" w:rsidR="009F327D" w:rsidRDefault="009F32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FEB25" wp14:editId="589438C9">
                                  <wp:extent cx="249555" cy="249555"/>
                                  <wp:effectExtent l="0" t="0" r="0" b="0"/>
                                  <wp:docPr id="26" name="Graphic 26" descr="Comment Importan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c 15" descr="Comment Important with solid fill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2F091" id="Text Box 14" o:spid="_x0000_s1029" type="#_x0000_t202" style="position:absolute;margin-left:0;margin-top:48.05pt;width:34.6pt;height:29.45pt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" filled="f" stroked="f" strokeweight=".5pt">
                <v:textbox>
                  <w:txbxContent>
                    <w:p w14:paraId="0FF6514C" w14:textId="0DC8A5DE" w:rsidR="009F327D" w:rsidRDefault="009F327D">
                      <w:r>
                        <w:rPr>
                          <w:noProof/>
                        </w:rPr>
                        <w:drawing>
                          <wp:inline distT="0" distB="0" distL="0" distR="0" wp14:anchorId="658FEB25" wp14:editId="589438C9">
                            <wp:extent cx="249555" cy="249555"/>
                            <wp:effectExtent l="0" t="0" r="0" b="0"/>
                            <wp:docPr id="26" name="Graphic 26" descr="Comment Importan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c 15" descr="Comment Important with solid fill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" cy="249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B49" w:rsidRPr="00EB0A5C">
        <w:rPr>
          <w:color w:val="0D0D0D"/>
        </w:rPr>
        <w:t>Once</w:t>
      </w:r>
      <w:r w:rsidR="00273310" w:rsidRPr="00281C21">
        <w:rPr>
          <w:color w:val="0D0D0D"/>
        </w:rPr>
        <w:t xml:space="preserve"> </w:t>
      </w:r>
      <w:r w:rsidR="00E40295" w:rsidRPr="00281C21">
        <w:rPr>
          <w:color w:val="0D0D0D"/>
        </w:rPr>
        <w:t xml:space="preserve">a decision </w:t>
      </w:r>
      <w:r w:rsidR="00273310" w:rsidRPr="00BE02EB">
        <w:rPr>
          <w:color w:val="0D0D0D"/>
        </w:rPr>
        <w:t>is</w:t>
      </w:r>
      <w:r w:rsidR="00E40295" w:rsidRPr="00EB0A5C">
        <w:rPr>
          <w:color w:val="0D0D0D"/>
        </w:rPr>
        <w:t xml:space="preserve"> made, </w:t>
      </w:r>
      <w:r w:rsidR="00317B49" w:rsidRPr="00EB0A5C">
        <w:rPr>
          <w:color w:val="0D0D0D"/>
        </w:rPr>
        <w:t xml:space="preserve">you </w:t>
      </w:r>
      <w:r w:rsidR="00317B49" w:rsidRPr="005B00AB">
        <w:rPr>
          <w:color w:val="0D0D0D"/>
        </w:rPr>
        <w:t xml:space="preserve">and your employer </w:t>
      </w:r>
      <w:r w:rsidR="00317B49" w:rsidRPr="00EB0A5C">
        <w:rPr>
          <w:color w:val="0D0D0D"/>
        </w:rPr>
        <w:t xml:space="preserve">will be </w:t>
      </w:r>
      <w:r w:rsidR="00EA5769" w:rsidRPr="00281C21">
        <w:rPr>
          <w:color w:val="0D0D0D"/>
        </w:rPr>
        <w:t>notif</w:t>
      </w:r>
      <w:r w:rsidR="00317B49" w:rsidRPr="00EB0A5C">
        <w:rPr>
          <w:color w:val="0D0D0D"/>
        </w:rPr>
        <w:t>ied</w:t>
      </w:r>
      <w:r w:rsidR="00EA5769" w:rsidRPr="00281C21">
        <w:rPr>
          <w:color w:val="0D0D0D"/>
        </w:rPr>
        <w:t xml:space="preserve"> </w:t>
      </w:r>
      <w:r w:rsidR="00E40295" w:rsidRPr="00281C21">
        <w:rPr>
          <w:color w:val="0D0D0D"/>
        </w:rPr>
        <w:t xml:space="preserve">of the outcome </w:t>
      </w:r>
      <w:r w:rsidR="00317B49" w:rsidRPr="00EB0A5C">
        <w:rPr>
          <w:color w:val="0D0D0D"/>
        </w:rPr>
        <w:t xml:space="preserve">via </w:t>
      </w:r>
      <w:proofErr w:type="gramStart"/>
      <w:r w:rsidR="00E40295" w:rsidRPr="00281C21">
        <w:rPr>
          <w:color w:val="0D0D0D"/>
        </w:rPr>
        <w:t>email</w:t>
      </w:r>
      <w:proofErr w:type="gramEnd"/>
      <w:r w:rsidR="005B00AB">
        <w:rPr>
          <w:color w:val="0D0D0D"/>
        </w:rPr>
        <w:t xml:space="preserve"> </w:t>
      </w:r>
      <w:r w:rsidR="005B00AB" w:rsidRPr="00C018F7">
        <w:rPr>
          <w:color w:val="0D0D0D"/>
        </w:rPr>
        <w:t>and you can start work</w:t>
      </w:r>
      <w:r w:rsidR="00AF0571">
        <w:rPr>
          <w:color w:val="0D0D0D"/>
        </w:rPr>
        <w:t xml:space="preserve"> </w:t>
      </w:r>
      <w:r w:rsidR="00834755">
        <w:rPr>
          <w:color w:val="0D0D0D"/>
        </w:rPr>
        <w:t>then</w:t>
      </w:r>
      <w:r w:rsidR="005B00AB">
        <w:rPr>
          <w:color w:val="0D0D0D"/>
        </w:rPr>
        <w:t xml:space="preserve">. </w:t>
      </w:r>
      <w:r w:rsidR="005B00AB">
        <w:t xml:space="preserve">We will send your card and important information to the postal address you provided in your </w:t>
      </w:r>
      <w:proofErr w:type="gramStart"/>
      <w:r w:rsidR="005B00AB">
        <w:t>application, unless</w:t>
      </w:r>
      <w:proofErr w:type="gramEnd"/>
      <w:r w:rsidR="005B00AB">
        <w:t xml:space="preserve"> you have advised us of a change to your address. You should receive your </w:t>
      </w:r>
      <w:r w:rsidR="00C774D4" w:rsidRPr="005B00AB">
        <w:t xml:space="preserve">card </w:t>
      </w:r>
      <w:r w:rsidR="00893163" w:rsidRPr="005B00AB">
        <w:t xml:space="preserve">within </w:t>
      </w:r>
      <w:r w:rsidR="00C774D4" w:rsidRPr="005B00AB">
        <w:t>28 days</w:t>
      </w:r>
      <w:r w:rsidR="001C05EF" w:rsidRPr="005B00AB">
        <w:t xml:space="preserve"> of the date of the decision</w:t>
      </w:r>
      <w:r w:rsidR="00C774D4" w:rsidRPr="005B00AB">
        <w:t>.</w:t>
      </w:r>
      <w:r w:rsidR="00C774D4" w:rsidRPr="00EB0A5C">
        <w:t xml:space="preserve"> </w:t>
      </w:r>
    </w:p>
    <w:p w14:paraId="67D8BA23" w14:textId="7EDD02B6" w:rsidR="00DA0BC8" w:rsidRPr="00EB0A5C" w:rsidRDefault="00FE182C" w:rsidP="009F327D">
      <w:pPr>
        <w:spacing w:after="180"/>
        <w:ind w:left="720"/>
      </w:pPr>
      <w:r>
        <w:t>Y</w:t>
      </w:r>
      <w:r w:rsidR="00DA0BC8">
        <w:t xml:space="preserve">ou </w:t>
      </w:r>
      <w:r w:rsidR="00DA0BC8" w:rsidRPr="00B34760">
        <w:rPr>
          <w:b/>
          <w:bCs/>
        </w:rPr>
        <w:t>cannot start work</w:t>
      </w:r>
      <w:r w:rsidR="00DA0BC8">
        <w:t xml:space="preserve"> until </w:t>
      </w:r>
      <w:r w:rsidR="00220FAD">
        <w:t xml:space="preserve">we send you an email confirming </w:t>
      </w:r>
      <w:r w:rsidR="00DA0BC8">
        <w:t xml:space="preserve">you </w:t>
      </w:r>
      <w:r w:rsidR="00AE078C" w:rsidRPr="00C018F7">
        <w:t>have been approved</w:t>
      </w:r>
      <w:r w:rsidR="00AE078C">
        <w:t xml:space="preserve"> to hold a</w:t>
      </w:r>
      <w:r w:rsidR="00DA0BC8">
        <w:t xml:space="preserve"> clearance</w:t>
      </w:r>
      <w:r w:rsidR="00220FAD">
        <w:t xml:space="preserve">. </w:t>
      </w:r>
    </w:p>
    <w:p w14:paraId="751DCEBF" w14:textId="77777777" w:rsidR="000016F9" w:rsidRDefault="000016F9" w:rsidP="000016F9">
      <w:pPr>
        <w:pStyle w:val="Heading1"/>
        <w:spacing w:after="0"/>
        <w:rPr>
          <w:b/>
          <w:bCs w:val="0"/>
        </w:rPr>
      </w:pPr>
    </w:p>
    <w:p w14:paraId="7A6DBCA9" w14:textId="0F5CC5D2" w:rsidR="0085531E" w:rsidRPr="00A525CA" w:rsidRDefault="00317B49" w:rsidP="000016F9">
      <w:pPr>
        <w:pStyle w:val="Heading1"/>
        <w:spacing w:after="0"/>
        <w:rPr>
          <w:b/>
          <w:bCs w:val="0"/>
        </w:rPr>
      </w:pPr>
      <w:r w:rsidRPr="00A525CA">
        <w:rPr>
          <w:b/>
          <w:bCs w:val="0"/>
        </w:rPr>
        <w:t>Need</w:t>
      </w:r>
      <w:r w:rsidR="0042615E" w:rsidRPr="00A525CA">
        <w:rPr>
          <w:b/>
          <w:bCs w:val="0"/>
        </w:rPr>
        <w:t xml:space="preserve"> help</w:t>
      </w:r>
      <w:r w:rsidRPr="00A525CA">
        <w:rPr>
          <w:b/>
          <w:bCs w:val="0"/>
        </w:rPr>
        <w:t>?</w:t>
      </w:r>
    </w:p>
    <w:p w14:paraId="2C728154" w14:textId="7F79ADAB" w:rsidR="009604EE" w:rsidRDefault="00650A54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75E2B8B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08D55EE2" w:rsidR="001157F8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5B40D" wp14:editId="3E2C1603">
                                  <wp:extent cx="227330" cy="227330"/>
                                  <wp:effectExtent l="0" t="0" r="1270" b="1270"/>
                                  <wp:docPr id="18" name="Graphic 18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88744" wp14:editId="149C4883">
                                  <wp:extent cx="227330" cy="227330"/>
                                  <wp:effectExtent l="0" t="0" r="1270" b="1270"/>
                                  <wp:docPr id="19" name="Graphic 19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57F8"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0" name="Graphic 20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7B16" id="Text Box 4" o:spid="_x0000_s1030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" filled="f" stroked="f" strokeweight=".5pt">
                <v:textbox>
                  <w:txbxContent>
                    <w:p w14:paraId="2B16564A" w14:textId="08D55EE2" w:rsidR="001157F8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7CA5B40D" wp14:editId="3E2C1603">
                            <wp:extent cx="227330" cy="227330"/>
                            <wp:effectExtent l="0" t="0" r="1270" b="1270"/>
                            <wp:docPr id="18" name="Graphic 18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688744" wp14:editId="149C4883">
                            <wp:extent cx="227330" cy="227330"/>
                            <wp:effectExtent l="0" t="0" r="1270" b="1270"/>
                            <wp:docPr id="19" name="Graphic 19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57F8"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0" name="Graphic 20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31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2E729B71" w14:textId="12486C91" w:rsidR="00716BAE" w:rsidRPr="00650A54" w:rsidRDefault="001157F8" w:rsidP="00F216AD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0BE0EE0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D668B" wp14:editId="7F43A67D">
                                  <wp:extent cx="168276" cy="168276"/>
                                  <wp:effectExtent l="0" t="0" r="3175" b="3175"/>
                                  <wp:docPr id="3" name="Graphic 3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31" type="#_x0000_t202" style="position:absolute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" filled="f" stroked="f" strokeweight=".5pt">
                <v:textbox>
                  <w:txbxContent>
                    <w:p w14:paraId="61F25877" w14:textId="00BE0EE0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164D668B" wp14:editId="7F43A67D">
                            <wp:extent cx="168276" cy="168276"/>
                            <wp:effectExtent l="0" t="0" r="3175" b="3175"/>
                            <wp:docPr id="3" name="Graphic 3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rPr>
          <w:rFonts w:cs="Arial"/>
          <w:color w:val="0D0D0D"/>
        </w:rPr>
        <w:tab/>
      </w:r>
      <w:r w:rsidR="00F216AD" w:rsidRPr="00650A54">
        <w:rPr>
          <w:rFonts w:cs="Arial"/>
          <w:color w:val="0D0D0D"/>
        </w:rPr>
        <w:t>Y</w:t>
      </w:r>
      <w:r w:rsidR="00DC6E5D" w:rsidRPr="00650A54">
        <w:rPr>
          <w:rFonts w:cs="Arial"/>
          <w:color w:val="0D0D0D"/>
        </w:rPr>
        <w:t xml:space="preserve">ou can </w:t>
      </w:r>
      <w:r w:rsidR="00AB4F18" w:rsidRPr="00650A54">
        <w:t xml:space="preserve">obtain </w:t>
      </w:r>
      <w:r w:rsidR="00716BAE" w:rsidRPr="00650A54">
        <w:t xml:space="preserve">updates on the </w:t>
      </w:r>
      <w:r w:rsidR="00E17FAE" w:rsidRPr="00650A54">
        <w:t xml:space="preserve">status of </w:t>
      </w:r>
      <w:r w:rsidR="00716BAE" w:rsidRPr="00650A54">
        <w:t xml:space="preserve">your </w:t>
      </w:r>
      <w:r w:rsidR="00E17FAE" w:rsidRPr="00650A54">
        <w:t>application at any time</w:t>
      </w:r>
      <w:r w:rsidRPr="00650A54">
        <w:t xml:space="preserve"> by logging on to the worker </w:t>
      </w:r>
      <w:hyperlink r:id="rId32" w:history="1">
        <w:r w:rsidRPr="00650A54">
          <w:rPr>
            <w:rStyle w:val="Hyperlink"/>
          </w:rPr>
          <w:t>portal</w:t>
        </w:r>
      </w:hyperlink>
      <w:r w:rsidRPr="00650A54">
        <w:rPr>
          <w:rStyle w:val="Hyperlink"/>
        </w:rPr>
        <w:t>.</w:t>
      </w:r>
      <w:r w:rsidR="00716BAE" w:rsidRPr="00650A54">
        <w:t xml:space="preserve"> </w:t>
      </w:r>
    </w:p>
    <w:p w14:paraId="55396AD7" w14:textId="60B41A8E" w:rsidR="0031427F" w:rsidRPr="00650A54" w:rsidRDefault="001157F8" w:rsidP="001157F8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418F2705">
                                  <wp:extent cx="219456" cy="219456"/>
                                  <wp:effectExtent l="0" t="0" r="9525" b="9525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32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418F2705">
                            <wp:extent cx="219456" cy="219456"/>
                            <wp:effectExtent l="0" t="0" r="9525" b="9525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t xml:space="preserve"> </w:t>
      </w:r>
      <w:r w:rsidRPr="00650A54">
        <w:tab/>
        <w:t>C</w:t>
      </w:r>
      <w:r w:rsidR="009604EE" w:rsidRPr="00650A54">
        <w:t xml:space="preserve">ontact </w:t>
      </w:r>
      <w:r w:rsidR="00935649" w:rsidRPr="00650A54">
        <w:t xml:space="preserve">the </w:t>
      </w:r>
      <w:r w:rsidR="009604EE" w:rsidRPr="00650A54">
        <w:t xml:space="preserve">Queensland </w:t>
      </w:r>
      <w:r w:rsidR="00935649" w:rsidRPr="00650A54">
        <w:t>Worker Screening Unit on 1800 183 690</w:t>
      </w:r>
      <w:r w:rsidR="0031427F" w:rsidRPr="00650A54">
        <w:t>.</w:t>
      </w:r>
      <w:r w:rsidR="00913083" w:rsidRPr="00650A54">
        <w:t xml:space="preserve"> </w:t>
      </w:r>
    </w:p>
    <w:p w14:paraId="43CC591C" w14:textId="492C4AE5" w:rsidR="001157F8" w:rsidRPr="001157F8" w:rsidRDefault="001157F8" w:rsidP="005B103C">
      <w:pPr>
        <w:ind w:firstLine="720"/>
      </w:pPr>
      <w:r w:rsidRPr="00650A54">
        <w:t>E</w:t>
      </w:r>
      <w:r w:rsidR="003635A3" w:rsidRPr="00650A54">
        <w:t xml:space="preserve">mail </w:t>
      </w:r>
      <w:hyperlink r:id="rId37" w:history="1">
        <w:r w:rsidR="00BD4814" w:rsidRPr="003D3FFF">
          <w:rPr>
            <w:rStyle w:val="Hyperlink"/>
          </w:rPr>
          <w:t>contactus@workerscreening.qld.gov.au</w:t>
        </w:r>
      </w:hyperlink>
      <w:r w:rsidR="003635A3" w:rsidRPr="00650A54">
        <w:t xml:space="preserve"> and a response will be provided </w:t>
      </w:r>
      <w:r w:rsidR="005C1B83" w:rsidRPr="00650A54">
        <w:t>as soon as possible</w:t>
      </w:r>
      <w:r w:rsidR="003635A3" w:rsidRPr="00650A54">
        <w:t>.</w:t>
      </w:r>
    </w:p>
    <w:p w14:paraId="7649398E" w14:textId="16C4A87A" w:rsidR="00935649" w:rsidRPr="00EB0A5C" w:rsidRDefault="00935649" w:rsidP="00EB0A5C">
      <w:pPr>
        <w:pStyle w:val="ListParagraph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27F82EE3" w14:textId="40B572C7" w:rsidR="00935649" w:rsidRDefault="00913083" w:rsidP="00EB0A5C">
      <w:pPr>
        <w:pStyle w:val="Heading2"/>
        <w:spacing w:before="240"/>
        <w:rPr>
          <w:b w:val="0"/>
          <w:bCs w:val="0"/>
          <w:iCs w:val="0"/>
          <w:color w:val="auto"/>
          <w:sz w:val="20"/>
          <w:szCs w:val="20"/>
          <w:lang w:val="en-US"/>
        </w:rPr>
      </w:pPr>
      <w:r w:rsidRPr="00656C72">
        <w:rPr>
          <w:color w:val="0D0D0D"/>
          <w:sz w:val="20"/>
          <w:szCs w:val="20"/>
        </w:rPr>
        <w:t xml:space="preserve">  </w:t>
      </w:r>
    </w:p>
    <w:p w14:paraId="5B9AE064" w14:textId="77777777" w:rsidR="00935649" w:rsidRPr="00EB0A5C" w:rsidRDefault="00935649" w:rsidP="00EB0A5C">
      <w:pPr>
        <w:rPr>
          <w:lang w:val="en-US" w:eastAsia="en-US"/>
        </w:rPr>
      </w:pPr>
    </w:p>
    <w:p w14:paraId="00BCF134" w14:textId="400E675C" w:rsidR="00935649" w:rsidRPr="00EB0A5C" w:rsidRDefault="00935649" w:rsidP="00EB0A5C">
      <w:pPr>
        <w:pStyle w:val="ListBullet2"/>
        <w:numPr>
          <w:ilvl w:val="0"/>
          <w:numId w:val="0"/>
        </w:numPr>
        <w:spacing w:line="240" w:lineRule="auto"/>
        <w:ind w:left="720" w:hanging="360"/>
        <w:contextualSpacing w:val="0"/>
        <w:rPr>
          <w:color w:val="0D0D0D"/>
        </w:rPr>
      </w:pPr>
    </w:p>
    <w:sectPr w:rsidR="00935649" w:rsidRPr="00EB0A5C" w:rsidSect="003465A1">
      <w:headerReference w:type="even" r:id="rId38"/>
      <w:headerReference w:type="default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1871" w:right="907" w:bottom="1701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0321" w14:textId="77777777" w:rsidR="006B1C98" w:rsidRDefault="006B1C98" w:rsidP="00843FBF">
      <w:r>
        <w:separator/>
      </w:r>
    </w:p>
  </w:endnote>
  <w:endnote w:type="continuationSeparator" w:id="0">
    <w:p w14:paraId="55A4FC70" w14:textId="77777777" w:rsidR="006B1C98" w:rsidRDefault="006B1C98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A7F5" w14:textId="77777777" w:rsidR="006B1C98" w:rsidRDefault="006B1C98" w:rsidP="00843FBF">
      <w:r>
        <w:separator/>
      </w:r>
    </w:p>
  </w:footnote>
  <w:footnote w:type="continuationSeparator" w:id="0">
    <w:p w14:paraId="6A17B5E6" w14:textId="77777777" w:rsidR="006B1C98" w:rsidRDefault="006B1C98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A015" w14:textId="6D7D70F6" w:rsidR="00200BEB" w:rsidRDefault="0020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063779F" w:rsidR="00FC7681" w:rsidRPr="0022302F" w:rsidRDefault="0099372A" w:rsidP="0022302F">
    <w:pPr>
      <w:pStyle w:val="Header"/>
    </w:pPr>
    <w:r>
      <w:t>DISABILITY WORKER SCREENING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053215DD" w:rsidR="00F50F0B" w:rsidRPr="00F34D18" w:rsidRDefault="00426642" w:rsidP="0025547D">
    <w:pPr>
      <w:pStyle w:val="DOCUMENTTITLE"/>
      <w:spacing w:after="0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CD662F0" wp14:editId="5D00AFE1">
              <wp:simplePos x="0" y="0"/>
              <wp:positionH relativeFrom="margin">
                <wp:posOffset>-129540</wp:posOffset>
              </wp:positionH>
              <wp:positionV relativeFrom="paragraph">
                <wp:posOffset>-246854</wp:posOffset>
              </wp:positionV>
              <wp:extent cx="6738620" cy="3562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8620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6EEE7" w14:textId="77777777" w:rsidR="00B07711" w:rsidRDefault="00AF3FB8" w:rsidP="00B0771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ASSESSABLE INFORMATION</w:t>
                          </w:r>
                        </w:p>
                        <w:p w14:paraId="4FF0D026" w14:textId="66357CC4" w:rsidR="00A525CA" w:rsidRPr="00AF3FB8" w:rsidRDefault="00A525CA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D66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10.2pt;margin-top:-19.45pt;width:530.6pt;height:28.05pt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" filled="f" stroked="f" strokeweight=".5pt">
              <v:textbox>
                <w:txbxContent>
                  <w:p w14:paraId="62B6EEE7" w14:textId="77777777" w:rsidR="00B07711" w:rsidRDefault="00AF3FB8" w:rsidP="00B07711">
                    <w:pPr>
                      <w:spacing w:after="0"/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ASSESSABLE INFORMATION</w:t>
                    </w:r>
                  </w:p>
                  <w:p w14:paraId="4FF0D026" w14:textId="66357CC4" w:rsidR="00A525CA" w:rsidRPr="00AF3FB8" w:rsidRDefault="00A525CA">
                    <w:pPr>
                      <w:rPr>
                        <w:rFonts w:ascii="Arial Black" w:hAnsi="Arial Black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8208" behindDoc="0" locked="0" layoutInCell="1" allowOverlap="1" wp14:anchorId="74010DCD" wp14:editId="4ECBF0E3">
              <wp:simplePos x="0" y="0"/>
              <wp:positionH relativeFrom="column">
                <wp:posOffset>-135255</wp:posOffset>
              </wp:positionH>
              <wp:positionV relativeFrom="paragraph">
                <wp:posOffset>-10956</wp:posOffset>
              </wp:positionV>
              <wp:extent cx="6744970" cy="4032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44FD2" w14:textId="37D1881D" w:rsidR="008D5645" w:rsidRPr="00A75370" w:rsidRDefault="00A75370" w:rsidP="00A7537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A75370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Disability Worker Screening</w:t>
                          </w:r>
                        </w:p>
                        <w:p w14:paraId="5462B310" w14:textId="77777777" w:rsidR="008D5645" w:rsidRDefault="008D5645" w:rsidP="00A7537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10DCD" id="Text Box 24" o:spid="_x0000_s1034" type="#_x0000_t202" style="position:absolute;margin-left:-10.65pt;margin-top:-.85pt;width:531.1pt;height:3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" filled="f" stroked="f" strokeweight=".5pt">
              <v:textbox>
                <w:txbxContent>
                  <w:p w14:paraId="7C644FD2" w14:textId="37D1881D" w:rsidR="008D5645" w:rsidRPr="00A75370" w:rsidRDefault="00A75370" w:rsidP="00A75370">
                    <w:pPr>
                      <w:spacing w:after="0"/>
                      <w:jc w:val="center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A75370">
                      <w:rPr>
                        <w:rFonts w:ascii="Arial Black" w:hAnsi="Arial Black"/>
                        <w:sz w:val="30"/>
                        <w:szCs w:val="30"/>
                      </w:rPr>
                      <w:t>Disability Worker Screening</w:t>
                    </w:r>
                  </w:p>
                  <w:p w14:paraId="5462B310" w14:textId="77777777" w:rsidR="008D5645" w:rsidRDefault="008D5645" w:rsidP="00A753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50F0B" w:rsidRPr="003465A1">
      <w:drawing>
        <wp:anchor distT="0" distB="0" distL="114300" distR="114300" simplePos="0" relativeHeight="251639296" behindDoc="1" locked="0" layoutInCell="1" allowOverlap="1" wp14:anchorId="4CB5B2E5" wp14:editId="7A661F02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23" name="Picture 23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ADFD7" w14:textId="4C214C96" w:rsidR="00732D10" w:rsidRDefault="00732D10" w:rsidP="00C84C81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01253"/>
    <w:multiLevelType w:val="hybridMultilevel"/>
    <w:tmpl w:val="CCA8BF32"/>
    <w:lvl w:ilvl="0" w:tplc="A4CCB92E">
      <w:start w:val="4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067637">
    <w:abstractNumId w:val="7"/>
  </w:num>
  <w:num w:numId="2" w16cid:durableId="2028091857">
    <w:abstractNumId w:val="1"/>
  </w:num>
  <w:num w:numId="3" w16cid:durableId="1424574279">
    <w:abstractNumId w:val="2"/>
  </w:num>
  <w:num w:numId="4" w16cid:durableId="750741161">
    <w:abstractNumId w:val="0"/>
  </w:num>
  <w:num w:numId="5" w16cid:durableId="904074827">
    <w:abstractNumId w:val="4"/>
  </w:num>
  <w:num w:numId="6" w16cid:durableId="278486585">
    <w:abstractNumId w:val="3"/>
  </w:num>
  <w:num w:numId="7" w16cid:durableId="177239588">
    <w:abstractNumId w:val="5"/>
  </w:num>
  <w:num w:numId="8" w16cid:durableId="71732320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016F9"/>
    <w:rsid w:val="00013E0A"/>
    <w:rsid w:val="000212E7"/>
    <w:rsid w:val="00055B68"/>
    <w:rsid w:val="000602C5"/>
    <w:rsid w:val="000634CC"/>
    <w:rsid w:val="00080B28"/>
    <w:rsid w:val="000922D8"/>
    <w:rsid w:val="000974D4"/>
    <w:rsid w:val="000D00CD"/>
    <w:rsid w:val="000D6568"/>
    <w:rsid w:val="000E45F7"/>
    <w:rsid w:val="000E56A5"/>
    <w:rsid w:val="000E72CB"/>
    <w:rsid w:val="000F392E"/>
    <w:rsid w:val="000F7F7A"/>
    <w:rsid w:val="00103440"/>
    <w:rsid w:val="001157F8"/>
    <w:rsid w:val="00121532"/>
    <w:rsid w:val="00127D28"/>
    <w:rsid w:val="00132B62"/>
    <w:rsid w:val="00132C5A"/>
    <w:rsid w:val="00137E2C"/>
    <w:rsid w:val="00140160"/>
    <w:rsid w:val="00151CC3"/>
    <w:rsid w:val="00156C62"/>
    <w:rsid w:val="0016551C"/>
    <w:rsid w:val="00166878"/>
    <w:rsid w:val="001719FB"/>
    <w:rsid w:val="00175796"/>
    <w:rsid w:val="00192B8E"/>
    <w:rsid w:val="00196407"/>
    <w:rsid w:val="00196B70"/>
    <w:rsid w:val="001C05EF"/>
    <w:rsid w:val="001C3907"/>
    <w:rsid w:val="001C430F"/>
    <w:rsid w:val="001D171F"/>
    <w:rsid w:val="001D4DD1"/>
    <w:rsid w:val="001D5147"/>
    <w:rsid w:val="001E15F3"/>
    <w:rsid w:val="002005C9"/>
    <w:rsid w:val="00200BEB"/>
    <w:rsid w:val="00202351"/>
    <w:rsid w:val="00203AE3"/>
    <w:rsid w:val="00207837"/>
    <w:rsid w:val="002200E0"/>
    <w:rsid w:val="00220D9A"/>
    <w:rsid w:val="00220FAD"/>
    <w:rsid w:val="00222131"/>
    <w:rsid w:val="0022302F"/>
    <w:rsid w:val="00223C23"/>
    <w:rsid w:val="002254E0"/>
    <w:rsid w:val="00231166"/>
    <w:rsid w:val="00233899"/>
    <w:rsid w:val="00233909"/>
    <w:rsid w:val="002432AB"/>
    <w:rsid w:val="0025547D"/>
    <w:rsid w:val="00264367"/>
    <w:rsid w:val="00265BC1"/>
    <w:rsid w:val="00270E9A"/>
    <w:rsid w:val="00273310"/>
    <w:rsid w:val="00274A66"/>
    <w:rsid w:val="00276304"/>
    <w:rsid w:val="00281C21"/>
    <w:rsid w:val="00291DCF"/>
    <w:rsid w:val="0029264A"/>
    <w:rsid w:val="002C3FA4"/>
    <w:rsid w:val="002D0835"/>
    <w:rsid w:val="002E5EED"/>
    <w:rsid w:val="0030292E"/>
    <w:rsid w:val="00310B3A"/>
    <w:rsid w:val="00310E49"/>
    <w:rsid w:val="0031427F"/>
    <w:rsid w:val="00317B49"/>
    <w:rsid w:val="003465A1"/>
    <w:rsid w:val="00351776"/>
    <w:rsid w:val="00354889"/>
    <w:rsid w:val="003635A3"/>
    <w:rsid w:val="00377955"/>
    <w:rsid w:val="00393692"/>
    <w:rsid w:val="0039525E"/>
    <w:rsid w:val="00397518"/>
    <w:rsid w:val="00397D0E"/>
    <w:rsid w:val="003A0C6A"/>
    <w:rsid w:val="003A0D8F"/>
    <w:rsid w:val="003A1F4C"/>
    <w:rsid w:val="003A7854"/>
    <w:rsid w:val="003B3974"/>
    <w:rsid w:val="003C74F9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615E"/>
    <w:rsid w:val="00426642"/>
    <w:rsid w:val="004371BF"/>
    <w:rsid w:val="00450520"/>
    <w:rsid w:val="00456FA4"/>
    <w:rsid w:val="004741F6"/>
    <w:rsid w:val="004745EC"/>
    <w:rsid w:val="00484C22"/>
    <w:rsid w:val="00486C06"/>
    <w:rsid w:val="004903BE"/>
    <w:rsid w:val="004954A0"/>
    <w:rsid w:val="004A18EC"/>
    <w:rsid w:val="004A1A8A"/>
    <w:rsid w:val="004A52E7"/>
    <w:rsid w:val="004B3619"/>
    <w:rsid w:val="004B49CE"/>
    <w:rsid w:val="004C6E1D"/>
    <w:rsid w:val="004C75FC"/>
    <w:rsid w:val="004D16BC"/>
    <w:rsid w:val="004D30C0"/>
    <w:rsid w:val="004D346E"/>
    <w:rsid w:val="004E256C"/>
    <w:rsid w:val="004F2869"/>
    <w:rsid w:val="0050016D"/>
    <w:rsid w:val="00501471"/>
    <w:rsid w:val="0052391C"/>
    <w:rsid w:val="005264DC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902A5"/>
    <w:rsid w:val="00592307"/>
    <w:rsid w:val="005A3C07"/>
    <w:rsid w:val="005A3CBA"/>
    <w:rsid w:val="005B00AB"/>
    <w:rsid w:val="005B103C"/>
    <w:rsid w:val="005C1B83"/>
    <w:rsid w:val="005D7319"/>
    <w:rsid w:val="005E1C7F"/>
    <w:rsid w:val="005E2AF0"/>
    <w:rsid w:val="005F4541"/>
    <w:rsid w:val="0061433F"/>
    <w:rsid w:val="00614FD7"/>
    <w:rsid w:val="006168BE"/>
    <w:rsid w:val="00622ECB"/>
    <w:rsid w:val="006433A1"/>
    <w:rsid w:val="00650A54"/>
    <w:rsid w:val="006740CA"/>
    <w:rsid w:val="00677838"/>
    <w:rsid w:val="00680AB8"/>
    <w:rsid w:val="00686F14"/>
    <w:rsid w:val="00694030"/>
    <w:rsid w:val="006A638B"/>
    <w:rsid w:val="006B0979"/>
    <w:rsid w:val="006B1C98"/>
    <w:rsid w:val="006B3F27"/>
    <w:rsid w:val="006C0C1B"/>
    <w:rsid w:val="006C2977"/>
    <w:rsid w:val="006C5FD7"/>
    <w:rsid w:val="006E32EF"/>
    <w:rsid w:val="006E6100"/>
    <w:rsid w:val="006E67BC"/>
    <w:rsid w:val="007110CF"/>
    <w:rsid w:val="00711885"/>
    <w:rsid w:val="007141C4"/>
    <w:rsid w:val="00716BAE"/>
    <w:rsid w:val="00732D10"/>
    <w:rsid w:val="00747823"/>
    <w:rsid w:val="00763003"/>
    <w:rsid w:val="007669FD"/>
    <w:rsid w:val="00780179"/>
    <w:rsid w:val="007820CC"/>
    <w:rsid w:val="007859BE"/>
    <w:rsid w:val="007A00DF"/>
    <w:rsid w:val="007A0A96"/>
    <w:rsid w:val="007A5934"/>
    <w:rsid w:val="007B4FD2"/>
    <w:rsid w:val="007D173A"/>
    <w:rsid w:val="007D2A59"/>
    <w:rsid w:val="007F037F"/>
    <w:rsid w:val="00805810"/>
    <w:rsid w:val="0083359D"/>
    <w:rsid w:val="00834755"/>
    <w:rsid w:val="00843FBF"/>
    <w:rsid w:val="00845B24"/>
    <w:rsid w:val="0085531E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C18D5"/>
    <w:rsid w:val="008D5645"/>
    <w:rsid w:val="008E2C24"/>
    <w:rsid w:val="008E5720"/>
    <w:rsid w:val="00904B22"/>
    <w:rsid w:val="00913083"/>
    <w:rsid w:val="00922B5A"/>
    <w:rsid w:val="009236B4"/>
    <w:rsid w:val="00932749"/>
    <w:rsid w:val="00935649"/>
    <w:rsid w:val="00935D79"/>
    <w:rsid w:val="0095258D"/>
    <w:rsid w:val="00957451"/>
    <w:rsid w:val="009604EE"/>
    <w:rsid w:val="0096174C"/>
    <w:rsid w:val="0097306A"/>
    <w:rsid w:val="00976742"/>
    <w:rsid w:val="00982D16"/>
    <w:rsid w:val="00983F80"/>
    <w:rsid w:val="00992490"/>
    <w:rsid w:val="0099372A"/>
    <w:rsid w:val="009A4F03"/>
    <w:rsid w:val="009A5D5F"/>
    <w:rsid w:val="009B4E61"/>
    <w:rsid w:val="009B5779"/>
    <w:rsid w:val="009B6EB7"/>
    <w:rsid w:val="009B7EDF"/>
    <w:rsid w:val="009C2EBF"/>
    <w:rsid w:val="009C5883"/>
    <w:rsid w:val="009C76C4"/>
    <w:rsid w:val="009E63F0"/>
    <w:rsid w:val="009F327D"/>
    <w:rsid w:val="009F508D"/>
    <w:rsid w:val="00A100A0"/>
    <w:rsid w:val="00A10BD1"/>
    <w:rsid w:val="00A16045"/>
    <w:rsid w:val="00A27204"/>
    <w:rsid w:val="00A31F1B"/>
    <w:rsid w:val="00A353E8"/>
    <w:rsid w:val="00A364A3"/>
    <w:rsid w:val="00A4032E"/>
    <w:rsid w:val="00A474FB"/>
    <w:rsid w:val="00A525CA"/>
    <w:rsid w:val="00A60BFE"/>
    <w:rsid w:val="00A709A0"/>
    <w:rsid w:val="00A75370"/>
    <w:rsid w:val="00A86F7D"/>
    <w:rsid w:val="00A871C4"/>
    <w:rsid w:val="00AB2C9A"/>
    <w:rsid w:val="00AB4F18"/>
    <w:rsid w:val="00AD1944"/>
    <w:rsid w:val="00AE078C"/>
    <w:rsid w:val="00AE4C1A"/>
    <w:rsid w:val="00AE5A59"/>
    <w:rsid w:val="00AF0571"/>
    <w:rsid w:val="00AF3FB8"/>
    <w:rsid w:val="00B063BA"/>
    <w:rsid w:val="00B070E3"/>
    <w:rsid w:val="00B07711"/>
    <w:rsid w:val="00B124FF"/>
    <w:rsid w:val="00B1641A"/>
    <w:rsid w:val="00B21AAF"/>
    <w:rsid w:val="00B34760"/>
    <w:rsid w:val="00B60873"/>
    <w:rsid w:val="00B80CAC"/>
    <w:rsid w:val="00B92BEF"/>
    <w:rsid w:val="00B9321F"/>
    <w:rsid w:val="00B93981"/>
    <w:rsid w:val="00B9665B"/>
    <w:rsid w:val="00B97A06"/>
    <w:rsid w:val="00BA4083"/>
    <w:rsid w:val="00BB11B4"/>
    <w:rsid w:val="00BB3962"/>
    <w:rsid w:val="00BB3B07"/>
    <w:rsid w:val="00BC2C31"/>
    <w:rsid w:val="00BC7348"/>
    <w:rsid w:val="00BD4814"/>
    <w:rsid w:val="00BD61F2"/>
    <w:rsid w:val="00BE02EB"/>
    <w:rsid w:val="00BE52CB"/>
    <w:rsid w:val="00C018F7"/>
    <w:rsid w:val="00C04EBF"/>
    <w:rsid w:val="00C11F99"/>
    <w:rsid w:val="00C1669D"/>
    <w:rsid w:val="00C16B05"/>
    <w:rsid w:val="00C350E5"/>
    <w:rsid w:val="00C3744B"/>
    <w:rsid w:val="00C37B18"/>
    <w:rsid w:val="00C54BB0"/>
    <w:rsid w:val="00C57420"/>
    <w:rsid w:val="00C63246"/>
    <w:rsid w:val="00C75B08"/>
    <w:rsid w:val="00C774D4"/>
    <w:rsid w:val="00C800FA"/>
    <w:rsid w:val="00C84C81"/>
    <w:rsid w:val="00C857EC"/>
    <w:rsid w:val="00C92F7C"/>
    <w:rsid w:val="00CA1DA2"/>
    <w:rsid w:val="00CA57DD"/>
    <w:rsid w:val="00CB1AD0"/>
    <w:rsid w:val="00CB5345"/>
    <w:rsid w:val="00CB5631"/>
    <w:rsid w:val="00CB6A86"/>
    <w:rsid w:val="00CD239D"/>
    <w:rsid w:val="00CF0FAF"/>
    <w:rsid w:val="00CF18ED"/>
    <w:rsid w:val="00CF232B"/>
    <w:rsid w:val="00CF5EF5"/>
    <w:rsid w:val="00D147CF"/>
    <w:rsid w:val="00D47489"/>
    <w:rsid w:val="00D555F9"/>
    <w:rsid w:val="00D576EF"/>
    <w:rsid w:val="00D6229B"/>
    <w:rsid w:val="00D706B5"/>
    <w:rsid w:val="00D74A92"/>
    <w:rsid w:val="00D7593A"/>
    <w:rsid w:val="00D8469B"/>
    <w:rsid w:val="00D84B71"/>
    <w:rsid w:val="00D92F63"/>
    <w:rsid w:val="00DA0BC8"/>
    <w:rsid w:val="00DB4849"/>
    <w:rsid w:val="00DB54D9"/>
    <w:rsid w:val="00DC2E95"/>
    <w:rsid w:val="00DC6E5D"/>
    <w:rsid w:val="00DD0F9A"/>
    <w:rsid w:val="00DD3640"/>
    <w:rsid w:val="00DD3BD4"/>
    <w:rsid w:val="00E056E1"/>
    <w:rsid w:val="00E17E18"/>
    <w:rsid w:val="00E17FAE"/>
    <w:rsid w:val="00E2755E"/>
    <w:rsid w:val="00E3548B"/>
    <w:rsid w:val="00E40295"/>
    <w:rsid w:val="00E463B4"/>
    <w:rsid w:val="00E475A1"/>
    <w:rsid w:val="00E57562"/>
    <w:rsid w:val="00E824B0"/>
    <w:rsid w:val="00E9199D"/>
    <w:rsid w:val="00E923A9"/>
    <w:rsid w:val="00EA3F47"/>
    <w:rsid w:val="00EA5769"/>
    <w:rsid w:val="00EA628A"/>
    <w:rsid w:val="00EB0A5C"/>
    <w:rsid w:val="00EB0C9B"/>
    <w:rsid w:val="00EC565C"/>
    <w:rsid w:val="00EC5B3C"/>
    <w:rsid w:val="00ED143E"/>
    <w:rsid w:val="00EE201E"/>
    <w:rsid w:val="00F124C2"/>
    <w:rsid w:val="00F17AA5"/>
    <w:rsid w:val="00F21289"/>
    <w:rsid w:val="00F216AD"/>
    <w:rsid w:val="00F32816"/>
    <w:rsid w:val="00F34D18"/>
    <w:rsid w:val="00F34D24"/>
    <w:rsid w:val="00F3516E"/>
    <w:rsid w:val="00F42671"/>
    <w:rsid w:val="00F4445B"/>
    <w:rsid w:val="00F46B0D"/>
    <w:rsid w:val="00F50F0B"/>
    <w:rsid w:val="00F834E5"/>
    <w:rsid w:val="00F8783A"/>
    <w:rsid w:val="00F902A2"/>
    <w:rsid w:val="00F90CD0"/>
    <w:rsid w:val="00FA3258"/>
    <w:rsid w:val="00FC58E4"/>
    <w:rsid w:val="00FC64A0"/>
    <w:rsid w:val="00FC7681"/>
    <w:rsid w:val="00FD2DA6"/>
    <w:rsid w:val="00FD7418"/>
    <w:rsid w:val="00FE0E38"/>
    <w:rsid w:val="00FE182C"/>
    <w:rsid w:val="00FF097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semiHidden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4.svg"/><Relationship Id="rId26" Type="http://schemas.openxmlformats.org/officeDocument/2006/relationships/hyperlink" Target="https://www.qld.gov.au/law/crime-and-police/criminal-records-and-history-checks/criminal-records" TargetMode="External"/><Relationship Id="rId39" Type="http://schemas.openxmlformats.org/officeDocument/2006/relationships/header" Target="header2.xml"/><Relationship Id="rId21" Type="http://schemas.openxmlformats.org/officeDocument/2006/relationships/image" Target="media/image5.png"/><Relationship Id="rId34" Type="http://schemas.openxmlformats.org/officeDocument/2006/relationships/image" Target="media/image10.svg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workerscreening.communities.qld.gov.au/login" TargetMode="External"/><Relationship Id="rId20" Type="http://schemas.openxmlformats.org/officeDocument/2006/relationships/image" Target="media/image40.svg"/><Relationship Id="rId29" Type="http://schemas.openxmlformats.org/officeDocument/2006/relationships/image" Target="media/image70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kerscreening.qld.gov.au/__data/assets/pdf_file/0016/16900/info-nocard-nostart.pdf" TargetMode="External"/><Relationship Id="rId24" Type="http://schemas.openxmlformats.org/officeDocument/2006/relationships/image" Target="media/image60.svg"/><Relationship Id="rId32" Type="http://schemas.openxmlformats.org/officeDocument/2006/relationships/hyperlink" Target="https://portal.workerscreening.communities.qld.gov.au/login" TargetMode="External"/><Relationship Id="rId37" Type="http://schemas.openxmlformats.org/officeDocument/2006/relationships/hyperlink" Target="mailto:contactus@workerscreening.qld.gov.au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0.svg"/><Relationship Id="rId23" Type="http://schemas.openxmlformats.org/officeDocument/2006/relationships/image" Target="media/image50.png"/><Relationship Id="rId28" Type="http://schemas.openxmlformats.org/officeDocument/2006/relationships/image" Target="media/image8.svg"/><Relationship Id="rId36" Type="http://schemas.openxmlformats.org/officeDocument/2006/relationships/image" Target="media/image100.sv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31" Type="http://schemas.openxmlformats.org/officeDocument/2006/relationships/hyperlink" Target="https://workerscreening.dsdsatsip.qld.gov.au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image" Target="media/image6.svg"/><Relationship Id="rId27" Type="http://schemas.openxmlformats.org/officeDocument/2006/relationships/image" Target="media/image7.png"/><Relationship Id="rId30" Type="http://schemas.openxmlformats.org/officeDocument/2006/relationships/image" Target="media/image80.svg"/><Relationship Id="rId35" Type="http://schemas.openxmlformats.org/officeDocument/2006/relationships/image" Target="media/image90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hyperlink" Target="https://workerscreening.dsdsatsip.qld.gov.au/resources" TargetMode="External"/><Relationship Id="rId33" Type="http://schemas.openxmlformats.org/officeDocument/2006/relationships/image" Target="media/image9.png"/><Relationship Id="rId38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93D5A-7BAE-4ABB-AD0A-AF92CC7B4D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50</TotalTime>
  <Pages>2</Pages>
  <Words>653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DSDSATSIP Factsheet template</vt:lpstr>
    </vt:vector>
  </TitlesOfParts>
  <Manager/>
  <Company>Queensland Government</Company>
  <LinksUpToDate>false</LinksUpToDate>
  <CharactersWithSpaces>4749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Assessable information fact sheet</dc:title>
  <dc:subject>Disability worker screening</dc:subject>
  <dc:creator>Queensland Government</dc:creator>
  <cp:keywords>DSDSATSIP; factsheet; aboriginal; torres strait islander; multicultural;</cp:keywords>
  <dc:description>Solid agenda factsheet template in A4 portrait</dc:description>
  <cp:lastModifiedBy>David Dunbar</cp:lastModifiedBy>
  <cp:revision>13</cp:revision>
  <cp:lastPrinted>2021-10-27T23:34:00Z</cp:lastPrinted>
  <dcterms:created xsi:type="dcterms:W3CDTF">2021-11-08T00:17:00Z</dcterms:created>
  <dcterms:modified xsi:type="dcterms:W3CDTF">2024-10-10T04:49:00Z</dcterms:modified>
  <cp:category>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